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cs="Times New Roman"/>
          <w:sz w:val="32"/>
          <w:szCs w:val="32"/>
        </w:rPr>
      </w:pPr>
      <w:bookmarkStart w:id="2" w:name="_GoBack"/>
      <w:bookmarkEnd w:id="2"/>
      <w:bookmarkStart w:id="0" w:name="_Hlk22200673"/>
      <w:r>
        <w:rPr>
          <w:rFonts w:hint="eastAsia" w:ascii="黑体" w:hAnsi="黑体" w:eastAsia="黑体" w:cs="Times New Roman"/>
          <w:sz w:val="32"/>
          <w:szCs w:val="32"/>
        </w:rPr>
        <w:t>农业硕士农艺与种业领域学术成果认定标准</w:t>
      </w:r>
    </w:p>
    <w:p>
      <w:pPr>
        <w:spacing w:line="560" w:lineRule="exact"/>
        <w:ind w:firstLine="643" w:firstLineChars="200"/>
        <w:rPr>
          <w:rFonts w:ascii="仿宋" w:hAnsi="仿宋" w:eastAsia="仿宋" w:cs="Times New Roman"/>
          <w:b/>
          <w:color w:val="000000"/>
          <w:kern w:val="0"/>
          <w:sz w:val="32"/>
          <w:szCs w:val="32"/>
        </w:rPr>
      </w:pPr>
      <w:r>
        <w:rPr>
          <w:rFonts w:hint="eastAsia" w:ascii="仿宋" w:hAnsi="仿宋" w:eastAsia="仿宋" w:cs="Times New Roman"/>
          <w:b/>
          <w:color w:val="000000"/>
          <w:kern w:val="0"/>
          <w:sz w:val="32"/>
          <w:szCs w:val="32"/>
        </w:rPr>
        <w:t>一、农学院</w:t>
      </w:r>
    </w:p>
    <w:p>
      <w:pPr>
        <w:spacing w:line="560" w:lineRule="exact"/>
        <w:ind w:firstLine="640" w:firstLineChars="200"/>
        <w:rPr>
          <w:rFonts w:ascii="仿宋" w:hAnsi="仿宋" w:eastAsia="仿宋" w:cs="Times New Roman"/>
          <w:sz w:val="32"/>
          <w:szCs w:val="32"/>
        </w:rPr>
      </w:pPr>
      <w:r>
        <w:rPr>
          <w:rFonts w:hint="eastAsia" w:ascii="仿宋" w:hAnsi="仿宋" w:eastAsia="仿宋" w:cs="Arial"/>
          <w:kern w:val="0"/>
          <w:sz w:val="32"/>
          <w:szCs w:val="32"/>
        </w:rPr>
        <w:t>学位论文校外</w:t>
      </w:r>
      <w:r>
        <w:rPr>
          <w:rFonts w:hint="eastAsia" w:ascii="仿宋" w:hAnsi="仿宋" w:eastAsia="仿宋" w:cs="宋体"/>
          <w:kern w:val="0"/>
          <w:sz w:val="32"/>
          <w:szCs w:val="32"/>
        </w:rPr>
        <w:t>盲审通过但结果不全为优秀者，或校内评审结果为通过者，</w:t>
      </w:r>
      <w:bookmarkStart w:id="1" w:name="_Hlk86741925"/>
      <w:r>
        <w:rPr>
          <w:rFonts w:hint="eastAsia" w:ascii="仿宋" w:hAnsi="仿宋" w:eastAsia="仿宋" w:cs="Arial"/>
          <w:kern w:val="0"/>
          <w:sz w:val="32"/>
          <w:szCs w:val="32"/>
        </w:rPr>
        <w:t>学术成果</w:t>
      </w:r>
      <w:r>
        <w:rPr>
          <w:rFonts w:hint="eastAsia" w:ascii="Times New Roman" w:hAnsi="Times New Roman" w:eastAsia="仿宋" w:cs="Times New Roman"/>
          <w:color w:val="000000" w:themeColor="text1"/>
          <w:kern w:val="0"/>
          <w:sz w:val="32"/>
          <w:szCs w:val="32"/>
        </w:rPr>
        <w:t>须</w:t>
      </w:r>
      <w:r>
        <w:rPr>
          <w:rFonts w:ascii="Times New Roman" w:hAnsi="Times New Roman" w:eastAsia="仿宋" w:cs="Times New Roman"/>
          <w:color w:val="000000" w:themeColor="text1"/>
          <w:kern w:val="0"/>
          <w:sz w:val="32"/>
          <w:szCs w:val="32"/>
        </w:rPr>
        <w:t>满足下列条件之一</w:t>
      </w:r>
      <w:r>
        <w:rPr>
          <w:rFonts w:hint="eastAsia" w:ascii="Times New Roman" w:hAnsi="Times New Roman" w:eastAsia="仿宋" w:cs="Times New Roman"/>
          <w:color w:val="000000" w:themeColor="text1"/>
          <w:kern w:val="0"/>
          <w:sz w:val="32"/>
          <w:szCs w:val="32"/>
        </w:rPr>
        <w:t>，</w:t>
      </w:r>
      <w:r>
        <w:rPr>
          <w:rFonts w:hint="eastAsia" w:ascii="仿宋" w:hAnsi="仿宋" w:eastAsia="仿宋" w:cs="宋体"/>
          <w:kern w:val="0"/>
          <w:sz w:val="32"/>
          <w:szCs w:val="32"/>
        </w:rPr>
        <w:t>方可申请学位。</w:t>
      </w:r>
      <w:bookmarkEnd w:id="1"/>
    </w:p>
    <w:p>
      <w:pPr>
        <w:spacing w:line="56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kern w:val="0"/>
          <w:sz w:val="32"/>
          <w:szCs w:val="32"/>
        </w:rPr>
        <w:t>1.</w:t>
      </w:r>
      <w:r>
        <w:rPr>
          <w:rFonts w:hint="eastAsia" w:ascii="仿宋" w:hAnsi="仿宋" w:eastAsia="仿宋" w:cs="Times New Roman"/>
          <w:color w:val="000000"/>
          <w:sz w:val="32"/>
          <w:szCs w:val="32"/>
        </w:rPr>
        <w:t>在</w:t>
      </w:r>
      <w:r>
        <w:rPr>
          <w:rFonts w:hint="eastAsia" w:ascii="仿宋" w:hAnsi="仿宋" w:eastAsia="仿宋" w:cs="Times New Roman"/>
          <w:color w:val="000000" w:themeColor="text1"/>
          <w:sz w:val="32"/>
          <w:szCs w:val="32"/>
        </w:rPr>
        <w:t>国内</w:t>
      </w:r>
      <w:r>
        <w:rPr>
          <w:rFonts w:ascii="仿宋" w:hAnsi="仿宋" w:eastAsia="仿宋" w:cs="Times New Roman"/>
          <w:color w:val="000000" w:themeColor="text1"/>
          <w:sz w:val="32"/>
          <w:szCs w:val="32"/>
        </w:rPr>
        <w:t>核心期刊</w:t>
      </w:r>
      <w:r>
        <w:rPr>
          <w:rFonts w:hint="eastAsia" w:ascii="仿宋" w:hAnsi="仿宋" w:eastAsia="仿宋" w:cs="Times New Roman"/>
          <w:color w:val="000000" w:themeColor="text1"/>
          <w:sz w:val="32"/>
          <w:szCs w:val="32"/>
        </w:rPr>
        <w:t>及以上</w:t>
      </w:r>
      <w:r>
        <w:rPr>
          <w:rFonts w:hint="eastAsia" w:ascii="仿宋" w:hAnsi="仿宋" w:eastAsia="仿宋" w:cs="Times New Roman"/>
          <w:color w:val="000000"/>
          <w:sz w:val="32"/>
          <w:szCs w:val="32"/>
        </w:rPr>
        <w:t>参与发表学术研究论文；</w:t>
      </w:r>
    </w:p>
    <w:p>
      <w:pPr>
        <w:spacing w:line="560" w:lineRule="exact"/>
        <w:ind w:firstLine="640" w:firstLineChars="200"/>
        <w:rPr>
          <w:rFonts w:ascii="仿宋" w:hAnsi="仿宋" w:eastAsia="仿宋" w:cs="Times New Roman"/>
          <w:color w:val="000000"/>
          <w:kern w:val="0"/>
          <w:sz w:val="32"/>
          <w:szCs w:val="32"/>
        </w:rPr>
      </w:pPr>
      <w:r>
        <w:rPr>
          <w:rFonts w:ascii="仿宋" w:hAnsi="仿宋" w:eastAsia="仿宋" w:cs="Times New Roman"/>
          <w:color w:val="000000"/>
          <w:sz w:val="32"/>
          <w:szCs w:val="32"/>
        </w:rPr>
        <w:t>2</w:t>
      </w:r>
      <w:r>
        <w:rPr>
          <w:rFonts w:hint="eastAsia" w:ascii="仿宋" w:hAnsi="仿宋" w:eastAsia="仿宋" w:cs="Times New Roman"/>
          <w:color w:val="000000"/>
          <w:sz w:val="32"/>
          <w:szCs w:val="32"/>
        </w:rPr>
        <w:t>.</w:t>
      </w:r>
      <w:r>
        <w:rPr>
          <w:rFonts w:hint="eastAsia" w:ascii="仿宋" w:hAnsi="仿宋" w:eastAsia="仿宋" w:cs="Times New Roman"/>
          <w:color w:val="000000"/>
          <w:kern w:val="0"/>
          <w:sz w:val="32"/>
          <w:szCs w:val="32"/>
        </w:rPr>
        <w:t>获省部级以上科技奖；</w:t>
      </w:r>
      <w:r>
        <w:rPr>
          <w:rFonts w:hint="eastAsia" w:ascii="仿宋" w:hAnsi="仿宋" w:eastAsia="仿宋" w:cs="Times New Roman"/>
          <w:sz w:val="32"/>
          <w:szCs w:val="32"/>
        </w:rPr>
        <w:t>获省审品种或国家登记品种；</w:t>
      </w:r>
      <w:r>
        <w:rPr>
          <w:rFonts w:hint="eastAsia" w:ascii="仿宋" w:hAnsi="仿宋" w:eastAsia="仿宋" w:cs="Times New Roman"/>
          <w:color w:val="000000"/>
          <w:sz w:val="32"/>
          <w:szCs w:val="32"/>
        </w:rPr>
        <w:t>参与</w:t>
      </w:r>
      <w:r>
        <w:rPr>
          <w:rFonts w:hint="eastAsia" w:ascii="仿宋" w:hAnsi="仿宋" w:eastAsia="仿宋" w:cs="Times New Roman"/>
          <w:color w:val="000000"/>
          <w:kern w:val="0"/>
          <w:sz w:val="32"/>
          <w:szCs w:val="32"/>
        </w:rPr>
        <w:t>授权或申请国家发明专利、国家实用新型专利或外观设计专利、软件著作权；参与制定国家标准、行业标准或地方标准；参与撰写咨询报告被县级及以上人民政府采纳；</w:t>
      </w:r>
    </w:p>
    <w:p>
      <w:pPr>
        <w:spacing w:line="560" w:lineRule="exact"/>
        <w:ind w:firstLine="640" w:firstLineChars="200"/>
        <w:rPr>
          <w:rFonts w:ascii="仿宋" w:hAnsi="仿宋" w:eastAsia="仿宋" w:cs="Times New Roman"/>
          <w:color w:val="000000"/>
          <w:kern w:val="0"/>
          <w:sz w:val="32"/>
          <w:szCs w:val="32"/>
        </w:rPr>
      </w:pPr>
      <w:r>
        <w:rPr>
          <w:rFonts w:ascii="仿宋" w:hAnsi="仿宋" w:eastAsia="仿宋" w:cs="Times New Roman"/>
          <w:color w:val="000000"/>
          <w:kern w:val="0"/>
          <w:sz w:val="32"/>
          <w:szCs w:val="32"/>
        </w:rPr>
        <w:t>3</w:t>
      </w:r>
      <w:r>
        <w:rPr>
          <w:rFonts w:hint="eastAsia" w:ascii="仿宋" w:hAnsi="仿宋" w:eastAsia="仿宋" w:cs="Times New Roman"/>
          <w:color w:val="000000"/>
          <w:kern w:val="0"/>
          <w:sz w:val="32"/>
          <w:szCs w:val="32"/>
        </w:rPr>
        <w:t>.获省级及以上各类创新创业项目二等奖及以上（第1名）。</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学术成果署名要求</w:t>
      </w:r>
      <w:r>
        <w:rPr>
          <w:rFonts w:hint="eastAsia" w:ascii="仿宋" w:hAnsi="仿宋" w:eastAsia="仿宋" w:cs="Times New Roman"/>
          <w:sz w:val="32"/>
          <w:szCs w:val="32"/>
        </w:rPr>
        <w:t>：学术成果</w:t>
      </w:r>
      <w:r>
        <w:rPr>
          <w:rFonts w:ascii="仿宋" w:hAnsi="仿宋" w:eastAsia="仿宋" w:cs="Times New Roman"/>
          <w:sz w:val="32"/>
          <w:szCs w:val="32"/>
        </w:rPr>
        <w:t>必须是</w:t>
      </w:r>
      <w:r>
        <w:rPr>
          <w:rFonts w:hint="eastAsia" w:ascii="仿宋" w:hAnsi="仿宋" w:eastAsia="仿宋" w:cs="Times New Roman"/>
          <w:sz w:val="32"/>
          <w:szCs w:val="32"/>
        </w:rPr>
        <w:t>研究生</w:t>
      </w:r>
      <w:r>
        <w:rPr>
          <w:rFonts w:ascii="仿宋" w:hAnsi="仿宋" w:eastAsia="仿宋" w:cs="Times New Roman"/>
          <w:sz w:val="32"/>
          <w:szCs w:val="32"/>
        </w:rPr>
        <w:t>攻读相应学位期间在导师指导下完成，以西北农林科技大学为第一署名单位发表</w:t>
      </w:r>
      <w:r>
        <w:rPr>
          <w:rFonts w:hint="eastAsia" w:ascii="仿宋" w:hAnsi="仿宋" w:eastAsia="仿宋" w:cs="Times New Roman"/>
          <w:sz w:val="32"/>
          <w:szCs w:val="32"/>
        </w:rPr>
        <w:t>或获</w:t>
      </w:r>
      <w:r>
        <w:rPr>
          <w:rFonts w:ascii="仿宋" w:hAnsi="仿宋" w:eastAsia="仿宋" w:cs="Times New Roman"/>
          <w:sz w:val="32"/>
          <w:szCs w:val="32"/>
        </w:rPr>
        <w:t>得</w:t>
      </w:r>
      <w:r>
        <w:rPr>
          <w:rFonts w:hint="eastAsia" w:ascii="仿宋" w:hAnsi="仿宋" w:eastAsia="仿宋" w:cs="Times New Roman"/>
          <w:sz w:val="32"/>
          <w:szCs w:val="32"/>
        </w:rPr>
        <w:t>，并且内容与申请学位论文研究内容相关。学术研究论文必须是导师为通讯作者（导师为排序第一作者的情况除外）的研究性论文。</w:t>
      </w:r>
      <w:bookmarkEnd w:id="0"/>
    </w:p>
    <w:p>
      <w:pPr>
        <w:spacing w:line="560" w:lineRule="exact"/>
        <w:ind w:firstLine="643" w:firstLineChars="200"/>
        <w:rPr>
          <w:rFonts w:ascii="仿宋" w:hAnsi="仿宋" w:eastAsia="仿宋" w:cs="Times New Roman"/>
          <w:b/>
          <w:color w:val="000000"/>
          <w:kern w:val="0"/>
          <w:sz w:val="32"/>
          <w:szCs w:val="32"/>
        </w:rPr>
      </w:pPr>
      <w:r>
        <w:rPr>
          <w:rFonts w:hint="eastAsia" w:ascii="仿宋" w:hAnsi="仿宋" w:eastAsia="仿宋" w:cs="Times New Roman"/>
          <w:b/>
          <w:color w:val="000000"/>
          <w:kern w:val="0"/>
          <w:sz w:val="32"/>
          <w:szCs w:val="32"/>
        </w:rPr>
        <w:t>二、园艺学院</w:t>
      </w:r>
    </w:p>
    <w:p>
      <w:pPr>
        <w:spacing w:line="560" w:lineRule="exact"/>
        <w:ind w:firstLine="640" w:firstLineChars="200"/>
        <w:rPr>
          <w:rFonts w:ascii="仿宋" w:hAnsi="仿宋" w:eastAsia="仿宋" w:cs="Times New Roman"/>
          <w:sz w:val="32"/>
          <w:szCs w:val="32"/>
        </w:rPr>
      </w:pPr>
      <w:r>
        <w:rPr>
          <w:rFonts w:hint="eastAsia" w:ascii="仿宋" w:hAnsi="仿宋" w:eastAsia="仿宋" w:cs="Arial"/>
          <w:kern w:val="0"/>
          <w:sz w:val="32"/>
          <w:szCs w:val="32"/>
        </w:rPr>
        <w:t>学位论文校外</w:t>
      </w:r>
      <w:r>
        <w:rPr>
          <w:rFonts w:hint="eastAsia" w:ascii="仿宋" w:hAnsi="仿宋" w:eastAsia="仿宋" w:cs="宋体"/>
          <w:kern w:val="0"/>
          <w:sz w:val="32"/>
          <w:szCs w:val="32"/>
        </w:rPr>
        <w:t>盲审通过但结果不全为优秀者，</w:t>
      </w:r>
      <w:r>
        <w:rPr>
          <w:rFonts w:hint="eastAsia" w:ascii="仿宋" w:hAnsi="仿宋" w:eastAsia="仿宋" w:cs="Arial"/>
          <w:kern w:val="0"/>
          <w:sz w:val="32"/>
          <w:szCs w:val="32"/>
        </w:rPr>
        <w:t>学术成果</w:t>
      </w:r>
      <w:r>
        <w:rPr>
          <w:rFonts w:hint="eastAsia" w:ascii="Times New Roman" w:hAnsi="Times New Roman" w:eastAsia="仿宋" w:cs="Times New Roman"/>
          <w:color w:val="000000" w:themeColor="text1"/>
          <w:kern w:val="0"/>
          <w:sz w:val="32"/>
          <w:szCs w:val="32"/>
        </w:rPr>
        <w:t>须</w:t>
      </w:r>
      <w:r>
        <w:rPr>
          <w:rFonts w:ascii="Times New Roman" w:hAnsi="Times New Roman" w:eastAsia="仿宋" w:cs="Times New Roman"/>
          <w:color w:val="000000" w:themeColor="text1"/>
          <w:kern w:val="0"/>
          <w:sz w:val="32"/>
          <w:szCs w:val="32"/>
        </w:rPr>
        <w:t>满足下列条件之一</w:t>
      </w:r>
      <w:r>
        <w:rPr>
          <w:rFonts w:hint="eastAsia" w:ascii="Times New Roman" w:hAnsi="Times New Roman" w:eastAsia="仿宋" w:cs="Times New Roman"/>
          <w:color w:val="000000" w:themeColor="text1"/>
          <w:kern w:val="0"/>
          <w:sz w:val="32"/>
          <w:szCs w:val="32"/>
        </w:rPr>
        <w:t>，</w:t>
      </w:r>
      <w:r>
        <w:rPr>
          <w:rFonts w:hint="eastAsia" w:ascii="仿宋" w:hAnsi="仿宋" w:eastAsia="仿宋" w:cs="宋体"/>
          <w:kern w:val="0"/>
          <w:sz w:val="32"/>
          <w:szCs w:val="32"/>
        </w:rPr>
        <w:t>方可申请学位。</w:t>
      </w:r>
    </w:p>
    <w:p>
      <w:pPr>
        <w:spacing w:line="560" w:lineRule="exact"/>
        <w:ind w:firstLine="640" w:firstLineChars="200"/>
        <w:textAlignment w:val="baseline"/>
        <w:rPr>
          <w:rFonts w:ascii="仿宋" w:hAnsi="仿宋" w:eastAsia="仿宋" w:cs="Times New Roman"/>
          <w:kern w:val="0"/>
          <w:sz w:val="32"/>
          <w:szCs w:val="32"/>
        </w:rPr>
      </w:pPr>
      <w:r>
        <w:rPr>
          <w:rFonts w:ascii="仿宋" w:hAnsi="仿宋" w:eastAsia="仿宋" w:cs="Times New Roman"/>
          <w:kern w:val="0"/>
          <w:sz w:val="32"/>
          <w:szCs w:val="32"/>
        </w:rPr>
        <w:t>（一）学术成果需满足下列条件之一：</w:t>
      </w:r>
    </w:p>
    <w:p>
      <w:pPr>
        <w:spacing w:line="560" w:lineRule="exact"/>
        <w:ind w:firstLine="640" w:firstLineChars="200"/>
        <w:textAlignment w:val="baseline"/>
        <w:rPr>
          <w:rFonts w:ascii="仿宋" w:hAnsi="仿宋" w:eastAsia="仿宋" w:cs="Times New Roman"/>
          <w:color w:val="000000"/>
          <w:sz w:val="32"/>
          <w:szCs w:val="32"/>
        </w:rPr>
      </w:pPr>
      <w:r>
        <w:rPr>
          <w:rFonts w:ascii="仿宋" w:hAnsi="仿宋" w:eastAsia="仿宋" w:cs="Times New Roman"/>
          <w:kern w:val="0"/>
          <w:sz w:val="32"/>
          <w:szCs w:val="32"/>
        </w:rPr>
        <w:t>1.</w:t>
      </w:r>
      <w:r>
        <w:rPr>
          <w:rFonts w:hint="eastAsia" w:ascii="仿宋" w:hAnsi="仿宋" w:eastAsia="仿宋" w:cs="Times New Roman"/>
          <w:kern w:val="0"/>
          <w:sz w:val="32"/>
          <w:szCs w:val="32"/>
        </w:rPr>
        <w:t>本人为第一作者在国内外期刊公开发表论文</w:t>
      </w:r>
      <w:r>
        <w:rPr>
          <w:rFonts w:ascii="仿宋" w:hAnsi="仿宋" w:eastAsia="仿宋" w:cs="Times New Roman"/>
          <w:kern w:val="0"/>
          <w:sz w:val="32"/>
          <w:szCs w:val="32"/>
        </w:rPr>
        <w:t>1</w:t>
      </w:r>
      <w:r>
        <w:rPr>
          <w:rFonts w:hint="eastAsia" w:ascii="仿宋" w:hAnsi="仿宋" w:eastAsia="仿宋" w:cs="Times New Roman"/>
          <w:kern w:val="0"/>
          <w:sz w:val="32"/>
          <w:szCs w:val="32"/>
        </w:rPr>
        <w:t>篇，且</w:t>
      </w:r>
      <w:r>
        <w:rPr>
          <w:rFonts w:hint="eastAsia" w:ascii="仿宋" w:hAnsi="仿宋" w:eastAsia="仿宋" w:cs="Times New Roman"/>
          <w:color w:val="000000"/>
          <w:sz w:val="32"/>
          <w:szCs w:val="32"/>
        </w:rPr>
        <w:t>导师为通讯作者；</w:t>
      </w:r>
      <w:r>
        <w:rPr>
          <w:rFonts w:hint="eastAsia" w:ascii="仿宋" w:hAnsi="仿宋" w:eastAsia="仿宋" w:cs="Times New Roman"/>
          <w:kern w:val="0"/>
          <w:sz w:val="32"/>
          <w:szCs w:val="32"/>
        </w:rPr>
        <w:t>或在同一导师指导下开展合作研究的硕士研究生，在</w:t>
      </w:r>
      <w:r>
        <w:rPr>
          <w:rFonts w:ascii="仿宋" w:hAnsi="仿宋" w:eastAsia="仿宋" w:cs="Times New Roman"/>
          <w:kern w:val="0"/>
          <w:sz w:val="32"/>
          <w:szCs w:val="32"/>
        </w:rPr>
        <w:t>SCI</w:t>
      </w:r>
      <w:r>
        <w:rPr>
          <w:rFonts w:hint="eastAsia" w:ascii="仿宋" w:hAnsi="仿宋" w:eastAsia="仿宋" w:cs="Times New Roman"/>
          <w:kern w:val="0"/>
          <w:sz w:val="32"/>
          <w:szCs w:val="32"/>
        </w:rPr>
        <w:t>上发表学术研究论文</w:t>
      </w:r>
      <w:r>
        <w:rPr>
          <w:rFonts w:ascii="仿宋" w:hAnsi="仿宋" w:eastAsia="仿宋" w:cs="Times New Roman"/>
          <w:kern w:val="0"/>
          <w:sz w:val="32"/>
          <w:szCs w:val="32"/>
        </w:rPr>
        <w:t>1</w:t>
      </w:r>
      <w:r>
        <w:rPr>
          <w:rFonts w:hint="eastAsia" w:ascii="仿宋" w:hAnsi="仿宋" w:eastAsia="仿宋" w:cs="Times New Roman"/>
          <w:kern w:val="0"/>
          <w:sz w:val="32"/>
          <w:szCs w:val="32"/>
        </w:rPr>
        <w:t>篇，排序为前四位；或在我院认定的重要学术期刊及以上级别学术期刊上发表学术研究论文</w:t>
      </w:r>
      <w:r>
        <w:rPr>
          <w:rFonts w:ascii="仿宋" w:hAnsi="仿宋" w:eastAsia="仿宋" w:cs="Times New Roman"/>
          <w:kern w:val="0"/>
          <w:sz w:val="32"/>
          <w:szCs w:val="32"/>
        </w:rPr>
        <w:t>1</w:t>
      </w:r>
      <w:r>
        <w:rPr>
          <w:rFonts w:hint="eastAsia" w:ascii="仿宋" w:hAnsi="仿宋" w:eastAsia="仿宋" w:cs="Times New Roman"/>
          <w:kern w:val="0"/>
          <w:sz w:val="32"/>
          <w:szCs w:val="32"/>
        </w:rPr>
        <w:t>篇，排序为前</w:t>
      </w:r>
      <w:r>
        <w:rPr>
          <w:rFonts w:ascii="仿宋" w:hAnsi="仿宋" w:eastAsia="仿宋" w:cs="Times New Roman"/>
          <w:kern w:val="0"/>
          <w:sz w:val="32"/>
          <w:szCs w:val="32"/>
        </w:rPr>
        <w:t>2</w:t>
      </w:r>
      <w:r>
        <w:rPr>
          <w:rFonts w:hint="eastAsia" w:ascii="仿宋" w:hAnsi="仿宋" w:eastAsia="仿宋" w:cs="Times New Roman"/>
          <w:kern w:val="0"/>
          <w:sz w:val="32"/>
          <w:szCs w:val="32"/>
        </w:rPr>
        <w:t>位（导师为第一作者和通讯作者在《农业工程学报》、《农业机械学报》期刊上发表学术研究论文，认定前</w:t>
      </w:r>
      <w:r>
        <w:rPr>
          <w:rFonts w:ascii="仿宋" w:hAnsi="仿宋" w:eastAsia="仿宋" w:cs="Times New Roman"/>
          <w:kern w:val="0"/>
          <w:sz w:val="32"/>
          <w:szCs w:val="32"/>
        </w:rPr>
        <w:t>3</w:t>
      </w:r>
      <w:r>
        <w:rPr>
          <w:rFonts w:hint="eastAsia" w:ascii="仿宋" w:hAnsi="仿宋" w:eastAsia="仿宋" w:cs="Times New Roman"/>
          <w:kern w:val="0"/>
          <w:sz w:val="32"/>
          <w:szCs w:val="32"/>
        </w:rPr>
        <w:t>名）；</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2.</w:t>
      </w:r>
      <w:r>
        <w:rPr>
          <w:rFonts w:hint="eastAsia" w:ascii="仿宋" w:hAnsi="仿宋" w:eastAsia="仿宋" w:cs="Times New Roman"/>
          <w:kern w:val="0"/>
          <w:sz w:val="32"/>
          <w:szCs w:val="32"/>
        </w:rPr>
        <w:t>获批国家实用新型专利或外观设计专利</w:t>
      </w:r>
      <w:r>
        <w:rPr>
          <w:rFonts w:ascii="仿宋" w:hAnsi="仿宋" w:eastAsia="仿宋" w:cs="Times New Roman"/>
          <w:kern w:val="0"/>
          <w:sz w:val="32"/>
          <w:szCs w:val="32"/>
        </w:rPr>
        <w:t>1</w:t>
      </w:r>
      <w:r>
        <w:rPr>
          <w:rFonts w:hint="eastAsia" w:ascii="仿宋" w:hAnsi="仿宋" w:eastAsia="仿宋" w:cs="Times New Roman"/>
          <w:kern w:val="0"/>
          <w:sz w:val="32"/>
          <w:szCs w:val="32"/>
        </w:rPr>
        <w:t>件（</w:t>
      </w:r>
      <w:r>
        <w:rPr>
          <w:rFonts w:ascii="仿宋" w:hAnsi="仿宋" w:eastAsia="仿宋" w:cs="Times New Roman"/>
          <w:kern w:val="0"/>
          <w:sz w:val="32"/>
          <w:szCs w:val="32"/>
        </w:rPr>
        <w:t>第1</w:t>
      </w:r>
      <w:r>
        <w:rPr>
          <w:rFonts w:hint="eastAsia" w:ascii="仿宋" w:hAnsi="仿宋" w:eastAsia="仿宋" w:cs="Times New Roman"/>
          <w:kern w:val="0"/>
          <w:sz w:val="32"/>
          <w:szCs w:val="32"/>
        </w:rPr>
        <w:t>完成</w:t>
      </w:r>
      <w:r>
        <w:rPr>
          <w:rFonts w:ascii="仿宋" w:hAnsi="仿宋" w:eastAsia="仿宋" w:cs="Times New Roman"/>
          <w:kern w:val="0"/>
          <w:sz w:val="32"/>
          <w:szCs w:val="32"/>
        </w:rPr>
        <w:t>；或前2名且导师排名第1</w:t>
      </w:r>
      <w:r>
        <w:rPr>
          <w:rFonts w:hint="eastAsia" w:ascii="仿宋" w:hAnsi="仿宋" w:eastAsia="仿宋" w:cs="Times New Roman"/>
          <w:kern w:val="0"/>
          <w:sz w:val="32"/>
          <w:szCs w:val="32"/>
        </w:rPr>
        <w:t>）；或国家发明专利</w:t>
      </w:r>
      <w:r>
        <w:rPr>
          <w:rFonts w:ascii="仿宋" w:hAnsi="仿宋" w:eastAsia="仿宋" w:cs="Times New Roman"/>
          <w:kern w:val="0"/>
          <w:sz w:val="32"/>
          <w:szCs w:val="32"/>
        </w:rPr>
        <w:t>1</w:t>
      </w:r>
      <w:r>
        <w:rPr>
          <w:rFonts w:hint="eastAsia" w:ascii="仿宋" w:hAnsi="仿宋" w:eastAsia="仿宋" w:cs="Times New Roman"/>
          <w:kern w:val="0"/>
          <w:sz w:val="32"/>
          <w:szCs w:val="32"/>
        </w:rPr>
        <w:t>件（前</w:t>
      </w:r>
      <w:r>
        <w:rPr>
          <w:rFonts w:ascii="仿宋" w:hAnsi="仿宋" w:eastAsia="仿宋" w:cs="Times New Roman"/>
          <w:kern w:val="0"/>
          <w:sz w:val="32"/>
          <w:szCs w:val="32"/>
        </w:rPr>
        <w:t>4</w:t>
      </w:r>
      <w:r>
        <w:rPr>
          <w:rFonts w:hint="eastAsia" w:ascii="仿宋" w:hAnsi="仿宋" w:eastAsia="仿宋" w:cs="Times New Roman"/>
          <w:kern w:val="0"/>
          <w:sz w:val="32"/>
          <w:szCs w:val="32"/>
        </w:rPr>
        <w:t>名）；</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3.</w:t>
      </w:r>
      <w:r>
        <w:rPr>
          <w:rFonts w:hint="eastAsia" w:ascii="仿宋" w:hAnsi="仿宋" w:eastAsia="仿宋" w:cs="Times New Roman"/>
          <w:kern w:val="0"/>
          <w:sz w:val="32"/>
          <w:szCs w:val="32"/>
        </w:rPr>
        <w:t>获省级及以上各类创新创业项目（</w:t>
      </w:r>
      <w:r>
        <w:rPr>
          <w:rFonts w:ascii="仿宋" w:hAnsi="仿宋" w:eastAsia="仿宋" w:cs="Times New Roman"/>
          <w:kern w:val="0"/>
          <w:sz w:val="32"/>
          <w:szCs w:val="32"/>
        </w:rPr>
        <w:t>以西北农林科技大学教务处认定为准</w:t>
      </w:r>
      <w:r>
        <w:rPr>
          <w:rFonts w:hint="eastAsia" w:ascii="仿宋" w:hAnsi="仿宋" w:eastAsia="仿宋" w:cs="Times New Roman"/>
          <w:kern w:val="0"/>
          <w:sz w:val="32"/>
          <w:szCs w:val="32"/>
        </w:rPr>
        <w:t>）一等奖前</w:t>
      </w:r>
      <w:r>
        <w:rPr>
          <w:rFonts w:ascii="仿宋" w:hAnsi="仿宋" w:eastAsia="仿宋" w:cs="Times New Roman"/>
          <w:kern w:val="0"/>
          <w:sz w:val="32"/>
          <w:szCs w:val="32"/>
        </w:rPr>
        <w:t>3</w:t>
      </w:r>
      <w:r>
        <w:rPr>
          <w:rFonts w:hint="eastAsia" w:ascii="仿宋" w:hAnsi="仿宋" w:eastAsia="仿宋" w:cs="Times New Roman"/>
          <w:kern w:val="0"/>
          <w:sz w:val="32"/>
          <w:szCs w:val="32"/>
        </w:rPr>
        <w:t>名，二等奖前</w:t>
      </w:r>
      <w:r>
        <w:rPr>
          <w:rFonts w:ascii="仿宋" w:hAnsi="仿宋" w:eastAsia="仿宋" w:cs="Times New Roman"/>
          <w:kern w:val="0"/>
          <w:sz w:val="32"/>
          <w:szCs w:val="32"/>
        </w:rPr>
        <w:t>2</w:t>
      </w:r>
      <w:r>
        <w:rPr>
          <w:rFonts w:hint="eastAsia" w:ascii="仿宋" w:hAnsi="仿宋" w:eastAsia="仿宋" w:cs="Times New Roman"/>
          <w:kern w:val="0"/>
          <w:sz w:val="32"/>
          <w:szCs w:val="32"/>
        </w:rPr>
        <w:t>名；</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4.</w:t>
      </w:r>
      <w:r>
        <w:rPr>
          <w:rFonts w:hint="eastAsia" w:ascii="仿宋" w:hAnsi="仿宋" w:eastAsia="仿宋" w:cs="Times New Roman"/>
          <w:kern w:val="0"/>
          <w:sz w:val="32"/>
          <w:szCs w:val="32"/>
        </w:rPr>
        <w:t>制定国家标准</w:t>
      </w:r>
      <w:r>
        <w:rPr>
          <w:rFonts w:ascii="仿宋" w:hAnsi="仿宋" w:eastAsia="仿宋" w:cs="Times New Roman"/>
          <w:kern w:val="0"/>
          <w:sz w:val="32"/>
          <w:szCs w:val="32"/>
        </w:rPr>
        <w:t>1</w:t>
      </w:r>
      <w:r>
        <w:rPr>
          <w:rFonts w:hint="eastAsia" w:ascii="仿宋" w:hAnsi="仿宋" w:eastAsia="仿宋" w:cs="Times New Roman"/>
          <w:kern w:val="0"/>
          <w:sz w:val="32"/>
          <w:szCs w:val="32"/>
        </w:rPr>
        <w:t>项（前</w:t>
      </w:r>
      <w:r>
        <w:rPr>
          <w:rFonts w:ascii="仿宋" w:hAnsi="仿宋" w:eastAsia="仿宋" w:cs="Times New Roman"/>
          <w:kern w:val="0"/>
          <w:sz w:val="32"/>
          <w:szCs w:val="32"/>
        </w:rPr>
        <w:t>7</w:t>
      </w:r>
      <w:r>
        <w:rPr>
          <w:rFonts w:hint="eastAsia" w:ascii="仿宋" w:hAnsi="仿宋" w:eastAsia="仿宋" w:cs="Times New Roman"/>
          <w:kern w:val="0"/>
          <w:sz w:val="32"/>
          <w:szCs w:val="32"/>
        </w:rPr>
        <w:t>位）；或行业标准或省级标准</w:t>
      </w:r>
      <w:r>
        <w:rPr>
          <w:rFonts w:ascii="仿宋" w:hAnsi="仿宋" w:eastAsia="仿宋" w:cs="Times New Roman"/>
          <w:kern w:val="0"/>
          <w:sz w:val="32"/>
          <w:szCs w:val="32"/>
        </w:rPr>
        <w:t>1</w:t>
      </w:r>
      <w:r>
        <w:rPr>
          <w:rFonts w:hint="eastAsia" w:ascii="仿宋" w:hAnsi="仿宋" w:eastAsia="仿宋" w:cs="Times New Roman"/>
          <w:kern w:val="0"/>
          <w:sz w:val="32"/>
          <w:szCs w:val="32"/>
        </w:rPr>
        <w:t>项（前</w:t>
      </w:r>
      <w:r>
        <w:rPr>
          <w:rFonts w:ascii="仿宋" w:hAnsi="仿宋" w:eastAsia="仿宋" w:cs="Times New Roman"/>
          <w:kern w:val="0"/>
          <w:sz w:val="32"/>
          <w:szCs w:val="32"/>
        </w:rPr>
        <w:t>5</w:t>
      </w:r>
      <w:r>
        <w:rPr>
          <w:rFonts w:hint="eastAsia" w:ascii="仿宋" w:hAnsi="仿宋" w:eastAsia="仿宋" w:cs="Times New Roman"/>
          <w:kern w:val="0"/>
          <w:sz w:val="32"/>
          <w:szCs w:val="32"/>
        </w:rPr>
        <w:t>位）；或地方标准</w:t>
      </w:r>
      <w:r>
        <w:rPr>
          <w:rFonts w:ascii="仿宋" w:hAnsi="仿宋" w:eastAsia="仿宋" w:cs="Times New Roman"/>
          <w:kern w:val="0"/>
          <w:sz w:val="32"/>
          <w:szCs w:val="32"/>
        </w:rPr>
        <w:t>1</w:t>
      </w:r>
      <w:r>
        <w:rPr>
          <w:rFonts w:hint="eastAsia" w:ascii="仿宋" w:hAnsi="仿宋" w:eastAsia="仿宋" w:cs="Times New Roman"/>
          <w:kern w:val="0"/>
          <w:sz w:val="32"/>
          <w:szCs w:val="32"/>
        </w:rPr>
        <w:t>项（前</w:t>
      </w:r>
      <w:r>
        <w:rPr>
          <w:rFonts w:ascii="仿宋" w:hAnsi="仿宋" w:eastAsia="仿宋" w:cs="Times New Roman"/>
          <w:kern w:val="0"/>
          <w:sz w:val="32"/>
          <w:szCs w:val="32"/>
        </w:rPr>
        <w:t>3</w:t>
      </w:r>
      <w:r>
        <w:rPr>
          <w:rFonts w:hint="eastAsia" w:ascii="仿宋" w:hAnsi="仿宋" w:eastAsia="仿宋" w:cs="Times New Roman"/>
          <w:kern w:val="0"/>
          <w:sz w:val="32"/>
          <w:szCs w:val="32"/>
        </w:rPr>
        <w:t>位）；</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5.国审（鉴、登记）品种1个，且排名前2位。</w:t>
      </w:r>
    </w:p>
    <w:p>
      <w:pPr>
        <w:spacing w:line="560" w:lineRule="exact"/>
        <w:ind w:firstLine="480" w:firstLineChars="150"/>
        <w:rPr>
          <w:rFonts w:ascii="仿宋" w:hAnsi="仿宋" w:eastAsia="仿宋" w:cs="Times New Roman"/>
          <w:kern w:val="0"/>
          <w:sz w:val="32"/>
          <w:szCs w:val="32"/>
        </w:rPr>
      </w:pPr>
      <w:r>
        <w:rPr>
          <w:rFonts w:ascii="仿宋" w:hAnsi="仿宋" w:eastAsia="仿宋" w:cs="Times New Roman"/>
          <w:kern w:val="0"/>
          <w:sz w:val="32"/>
          <w:szCs w:val="32"/>
        </w:rPr>
        <w:t>（二）经专家组评价，满足以下条件之一：</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1.学术成果实现科技转化</w:t>
      </w:r>
      <w:r>
        <w:rPr>
          <w:rFonts w:hint="eastAsia" w:ascii="仿宋" w:hAnsi="仿宋" w:eastAsia="仿宋" w:cs="Times New Roman"/>
          <w:kern w:val="0"/>
          <w:sz w:val="32"/>
          <w:szCs w:val="32"/>
        </w:rPr>
        <w:t>（需</w:t>
      </w:r>
      <w:r>
        <w:rPr>
          <w:rFonts w:ascii="仿宋" w:hAnsi="仿宋" w:eastAsia="仿宋" w:cs="Times New Roman"/>
          <w:kern w:val="0"/>
          <w:sz w:val="32"/>
          <w:szCs w:val="32"/>
        </w:rPr>
        <w:t>提供合同等证明材料，且校财务到位经费不少于10.00万元），且本人申请、经导师同意</w:t>
      </w:r>
      <w:r>
        <w:rPr>
          <w:rFonts w:hint="eastAsia" w:ascii="仿宋" w:hAnsi="仿宋" w:eastAsia="仿宋" w:cs="Times New Roman"/>
          <w:kern w:val="0"/>
          <w:sz w:val="32"/>
          <w:szCs w:val="32"/>
        </w:rPr>
        <w:t>、</w:t>
      </w:r>
      <w:r>
        <w:rPr>
          <w:rFonts w:ascii="仿宋" w:hAnsi="仿宋" w:eastAsia="仿宋" w:cs="Times New Roman"/>
          <w:kern w:val="0"/>
          <w:sz w:val="32"/>
          <w:szCs w:val="32"/>
        </w:rPr>
        <w:t>学位论文经专家组评价通过</w:t>
      </w:r>
      <w:r>
        <w:rPr>
          <w:rFonts w:hint="eastAsia" w:ascii="仿宋" w:hAnsi="仿宋" w:eastAsia="仿宋" w:cs="Times New Roman"/>
          <w:kern w:val="0"/>
          <w:sz w:val="32"/>
          <w:szCs w:val="32"/>
        </w:rPr>
        <w:t>、</w:t>
      </w:r>
      <w:r>
        <w:rPr>
          <w:rFonts w:ascii="仿宋" w:hAnsi="仿宋" w:eastAsia="仿宋" w:cs="Times New Roman"/>
          <w:kern w:val="0"/>
          <w:sz w:val="32"/>
          <w:szCs w:val="32"/>
        </w:rPr>
        <w:t>教授委员会审定通过；</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2</w:t>
      </w:r>
      <w:r>
        <w:rPr>
          <w:rFonts w:ascii="仿宋" w:hAnsi="仿宋" w:eastAsia="仿宋" w:cs="Times New Roman"/>
          <w:kern w:val="0"/>
          <w:sz w:val="32"/>
          <w:szCs w:val="32"/>
        </w:rPr>
        <w:t>.经导师同意，在国内外重要学术会议上做特邀报或投稿论文获奖者（第1名），且本人申请、经导师同意</w:t>
      </w:r>
      <w:r>
        <w:rPr>
          <w:rFonts w:hint="eastAsia" w:ascii="仿宋" w:hAnsi="仿宋" w:eastAsia="仿宋" w:cs="Times New Roman"/>
          <w:kern w:val="0"/>
          <w:sz w:val="32"/>
          <w:szCs w:val="32"/>
        </w:rPr>
        <w:t>、</w:t>
      </w:r>
      <w:r>
        <w:rPr>
          <w:rFonts w:ascii="仿宋" w:hAnsi="仿宋" w:eastAsia="仿宋" w:cs="Times New Roman"/>
          <w:kern w:val="0"/>
          <w:sz w:val="32"/>
          <w:szCs w:val="32"/>
        </w:rPr>
        <w:t>学位论文经专家组评价通过</w:t>
      </w:r>
      <w:r>
        <w:rPr>
          <w:rFonts w:hint="eastAsia" w:ascii="仿宋" w:hAnsi="仿宋" w:eastAsia="仿宋" w:cs="Times New Roman"/>
          <w:kern w:val="0"/>
          <w:sz w:val="32"/>
          <w:szCs w:val="32"/>
        </w:rPr>
        <w:t>、</w:t>
      </w:r>
      <w:r>
        <w:rPr>
          <w:rFonts w:ascii="仿宋" w:hAnsi="仿宋" w:eastAsia="仿宋" w:cs="Times New Roman"/>
          <w:kern w:val="0"/>
          <w:sz w:val="32"/>
          <w:szCs w:val="32"/>
        </w:rPr>
        <w:t>教授委员会审定通过；</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3</w:t>
      </w:r>
      <w:r>
        <w:rPr>
          <w:rFonts w:ascii="仿宋" w:hAnsi="仿宋" w:eastAsia="仿宋" w:cs="Times New Roman"/>
          <w:kern w:val="0"/>
          <w:sz w:val="32"/>
          <w:szCs w:val="32"/>
        </w:rPr>
        <w:t>.在重大项目研究中表现较强的独立科研能力，但因特殊原因未发表学术研究论文者，在项目研究报告中注明贡献，且本人申请、经导师同意</w:t>
      </w:r>
      <w:r>
        <w:rPr>
          <w:rFonts w:hint="eastAsia" w:ascii="仿宋" w:hAnsi="仿宋" w:eastAsia="仿宋" w:cs="Times New Roman"/>
          <w:kern w:val="0"/>
          <w:sz w:val="32"/>
          <w:szCs w:val="32"/>
        </w:rPr>
        <w:t>、</w:t>
      </w:r>
      <w:r>
        <w:rPr>
          <w:rFonts w:ascii="仿宋" w:hAnsi="仿宋" w:eastAsia="仿宋" w:cs="Times New Roman"/>
          <w:kern w:val="0"/>
          <w:sz w:val="32"/>
          <w:szCs w:val="32"/>
        </w:rPr>
        <w:t>学位论文经专家组评价通过</w:t>
      </w:r>
      <w:r>
        <w:rPr>
          <w:rFonts w:hint="eastAsia" w:ascii="仿宋" w:hAnsi="仿宋" w:eastAsia="仿宋" w:cs="Times New Roman"/>
          <w:kern w:val="0"/>
          <w:sz w:val="32"/>
          <w:szCs w:val="32"/>
        </w:rPr>
        <w:t>、</w:t>
      </w:r>
      <w:r>
        <w:rPr>
          <w:rFonts w:ascii="仿宋" w:hAnsi="仿宋" w:eastAsia="仿宋" w:cs="Times New Roman"/>
          <w:kern w:val="0"/>
          <w:sz w:val="32"/>
          <w:szCs w:val="32"/>
        </w:rPr>
        <w:t>教授委员会审定通过。</w:t>
      </w:r>
    </w:p>
    <w:p>
      <w:pPr>
        <w:spacing w:line="560" w:lineRule="exact"/>
        <w:ind w:firstLine="643" w:firstLineChars="200"/>
        <w:rPr>
          <w:rFonts w:ascii="仿宋" w:hAnsi="仿宋" w:eastAsia="仿宋" w:cs="Times New Roman"/>
          <w:kern w:val="0"/>
          <w:sz w:val="32"/>
          <w:szCs w:val="32"/>
        </w:rPr>
      </w:pPr>
      <w:r>
        <w:rPr>
          <w:rFonts w:hint="eastAsia" w:ascii="仿宋" w:hAnsi="仿宋" w:eastAsia="仿宋" w:cs="Times New Roman"/>
          <w:b/>
          <w:kern w:val="0"/>
          <w:sz w:val="32"/>
          <w:szCs w:val="32"/>
        </w:rPr>
        <w:t>学术成果署名要求：</w:t>
      </w:r>
      <w:r>
        <w:rPr>
          <w:rFonts w:hint="eastAsia" w:ascii="仿宋" w:hAnsi="仿宋" w:eastAsia="仿宋" w:cs="Times New Roman"/>
          <w:kern w:val="0"/>
          <w:sz w:val="32"/>
          <w:szCs w:val="32"/>
        </w:rPr>
        <w:t>申请答辩时提交的已发表（或在线）学术成果必须以园艺植物或园艺设施为研究对象，且申请者本人在学期间以西北农林科技大学园艺学院为第一署名单位获得</w:t>
      </w:r>
      <w:r>
        <w:rPr>
          <w:rFonts w:ascii="仿宋" w:hAnsi="仿宋" w:eastAsia="仿宋" w:cs="Times New Roman"/>
          <w:kern w:val="0"/>
          <w:sz w:val="32"/>
          <w:szCs w:val="32"/>
        </w:rPr>
        <w:t>，内容与申请者学位论文研究内容相关；导师为学术成果实质负责人。</w:t>
      </w:r>
    </w:p>
    <w:p>
      <w:pPr>
        <w:spacing w:line="560" w:lineRule="exact"/>
        <w:ind w:firstLine="643" w:firstLineChars="200"/>
        <w:rPr>
          <w:rFonts w:ascii="仿宋" w:hAnsi="仿宋" w:eastAsia="仿宋" w:cs="Times New Roman"/>
          <w:b/>
          <w:color w:val="000000"/>
          <w:kern w:val="0"/>
          <w:sz w:val="32"/>
          <w:szCs w:val="32"/>
        </w:rPr>
      </w:pPr>
      <w:r>
        <w:rPr>
          <w:rFonts w:hint="eastAsia" w:ascii="仿宋" w:hAnsi="仿宋" w:eastAsia="仿宋" w:cs="Times New Roman"/>
          <w:b/>
          <w:color w:val="000000"/>
          <w:kern w:val="0"/>
          <w:sz w:val="32"/>
          <w:szCs w:val="32"/>
        </w:rPr>
        <w:t>三、草业与草原学院</w:t>
      </w:r>
    </w:p>
    <w:p>
      <w:pPr>
        <w:spacing w:line="560" w:lineRule="exact"/>
        <w:ind w:firstLine="640" w:firstLineChars="200"/>
        <w:rPr>
          <w:rFonts w:ascii="仿宋" w:hAnsi="仿宋" w:eastAsia="仿宋" w:cs="Times New Roman"/>
          <w:sz w:val="32"/>
          <w:szCs w:val="32"/>
        </w:rPr>
      </w:pPr>
      <w:r>
        <w:rPr>
          <w:rFonts w:hint="eastAsia" w:ascii="仿宋" w:hAnsi="仿宋" w:eastAsia="仿宋" w:cs="Arial"/>
          <w:kern w:val="0"/>
          <w:sz w:val="32"/>
          <w:szCs w:val="32"/>
        </w:rPr>
        <w:t>学位论文校外</w:t>
      </w:r>
      <w:r>
        <w:rPr>
          <w:rFonts w:hint="eastAsia" w:ascii="仿宋" w:hAnsi="仿宋" w:eastAsia="仿宋" w:cs="宋体"/>
          <w:kern w:val="0"/>
          <w:sz w:val="32"/>
          <w:szCs w:val="32"/>
        </w:rPr>
        <w:t>盲审通过但结果不全为优秀者，或校内评审结果为通过者，</w:t>
      </w:r>
      <w:r>
        <w:rPr>
          <w:rFonts w:hint="eastAsia" w:ascii="仿宋" w:hAnsi="仿宋" w:eastAsia="仿宋" w:cs="Arial"/>
          <w:kern w:val="0"/>
          <w:sz w:val="32"/>
          <w:szCs w:val="32"/>
        </w:rPr>
        <w:t>学术成果</w:t>
      </w:r>
      <w:r>
        <w:rPr>
          <w:rFonts w:hint="eastAsia" w:ascii="Times New Roman" w:hAnsi="Times New Roman" w:eastAsia="仿宋" w:cs="Times New Roman"/>
          <w:color w:val="000000" w:themeColor="text1"/>
          <w:kern w:val="0"/>
          <w:sz w:val="32"/>
          <w:szCs w:val="32"/>
        </w:rPr>
        <w:t>须</w:t>
      </w:r>
      <w:r>
        <w:rPr>
          <w:rFonts w:ascii="Times New Roman" w:hAnsi="Times New Roman" w:eastAsia="仿宋" w:cs="Times New Roman"/>
          <w:color w:val="000000" w:themeColor="text1"/>
          <w:kern w:val="0"/>
          <w:sz w:val="32"/>
          <w:szCs w:val="32"/>
        </w:rPr>
        <w:t>满足下列条件之一</w:t>
      </w:r>
      <w:r>
        <w:rPr>
          <w:rFonts w:hint="eastAsia" w:ascii="Times New Roman" w:hAnsi="Times New Roman" w:eastAsia="仿宋" w:cs="Times New Roman"/>
          <w:color w:val="000000" w:themeColor="text1"/>
          <w:kern w:val="0"/>
          <w:sz w:val="32"/>
          <w:szCs w:val="32"/>
        </w:rPr>
        <w:t>，</w:t>
      </w:r>
      <w:r>
        <w:rPr>
          <w:rFonts w:hint="eastAsia" w:ascii="仿宋" w:hAnsi="仿宋" w:eastAsia="仿宋" w:cs="宋体"/>
          <w:kern w:val="0"/>
          <w:sz w:val="32"/>
          <w:szCs w:val="32"/>
        </w:rPr>
        <w:t>方可申请学位。</w:t>
      </w:r>
    </w:p>
    <w:p>
      <w:pPr>
        <w:snapToGrid w:val="0"/>
        <w:spacing w:line="560" w:lineRule="exact"/>
        <w:ind w:firstLine="640" w:firstLineChars="200"/>
        <w:textAlignment w:val="baseline"/>
        <w:rPr>
          <w:rFonts w:ascii="仿宋" w:hAnsi="仿宋" w:eastAsia="仿宋" w:cs="仿宋_GB2312"/>
          <w:color w:val="000000"/>
          <w:sz w:val="32"/>
          <w:szCs w:val="32"/>
          <w:shd w:val="clear" w:color="auto" w:fill="FFFFFF"/>
        </w:rPr>
      </w:pPr>
      <w:r>
        <w:rPr>
          <w:rFonts w:hint="eastAsia" w:ascii="仿宋" w:hAnsi="仿宋" w:eastAsia="仿宋" w:cs="Arial"/>
          <w:color w:val="000000"/>
          <w:kern w:val="0"/>
          <w:sz w:val="32"/>
          <w:szCs w:val="32"/>
        </w:rPr>
        <w:t>1.以第一作者在国内核心期刊发表学术研究论文</w:t>
      </w:r>
      <w:r>
        <w:rPr>
          <w:rFonts w:ascii="仿宋" w:hAnsi="仿宋" w:eastAsia="仿宋" w:cs="Arial"/>
          <w:color w:val="000000"/>
          <w:kern w:val="0"/>
          <w:sz w:val="32"/>
          <w:szCs w:val="32"/>
        </w:rPr>
        <w:t>1</w:t>
      </w:r>
      <w:r>
        <w:rPr>
          <w:rFonts w:hint="eastAsia" w:ascii="仿宋" w:hAnsi="仿宋" w:eastAsia="仿宋" w:cs="Arial"/>
          <w:color w:val="000000"/>
          <w:kern w:val="0"/>
          <w:sz w:val="32"/>
          <w:szCs w:val="32"/>
        </w:rPr>
        <w:t>篇；或在同一导师团队指导下开展合作研究的硕士研究生，发表</w:t>
      </w:r>
      <w:r>
        <w:rPr>
          <w:rFonts w:hint="eastAsia" w:ascii="仿宋" w:hAnsi="仿宋" w:eastAsia="仿宋" w:cs="仿宋_GB2312"/>
          <w:color w:val="000000"/>
          <w:sz w:val="32"/>
          <w:szCs w:val="32"/>
          <w:shd w:val="clear" w:color="auto" w:fill="FFFFFF"/>
        </w:rPr>
        <w:t>SCI、EI学术研究论文1篇（作者排序为G1、G2期刊前四位，中科院大类二区以上期刊为前三位，其他SCI期刊为前两位）；或在中国科技期刊卓越行动计划入选的领军期刊与重点期刊或学科认定的重要学术期刊上发表论文1篇（前两位）。</w:t>
      </w:r>
    </w:p>
    <w:p>
      <w:pPr>
        <w:snapToGrid w:val="0"/>
        <w:spacing w:line="560" w:lineRule="exact"/>
        <w:ind w:firstLine="640" w:firstLineChars="200"/>
        <w:textAlignment w:val="baseline"/>
        <w:rPr>
          <w:rFonts w:ascii="仿宋" w:hAnsi="仿宋" w:eastAsia="仿宋" w:cs="Arial"/>
          <w:color w:val="000000"/>
          <w:kern w:val="0"/>
          <w:sz w:val="32"/>
          <w:szCs w:val="32"/>
        </w:rPr>
      </w:pPr>
      <w:r>
        <w:rPr>
          <w:rFonts w:ascii="仿宋" w:hAnsi="仿宋" w:eastAsia="仿宋" w:cs="Arial"/>
          <w:color w:val="000000"/>
          <w:kern w:val="0"/>
          <w:sz w:val="32"/>
          <w:szCs w:val="32"/>
        </w:rPr>
        <w:t>2</w:t>
      </w:r>
      <w:r>
        <w:rPr>
          <w:rFonts w:hint="eastAsia" w:ascii="仿宋" w:hAnsi="仿宋" w:eastAsia="仿宋" w:cs="Arial"/>
          <w:color w:val="000000"/>
          <w:kern w:val="0"/>
          <w:sz w:val="32"/>
          <w:szCs w:val="32"/>
        </w:rPr>
        <w:t>.获国家科学技术奖；或省部级科学技术奖（一等奖前七</w:t>
      </w:r>
      <w:r>
        <w:rPr>
          <w:rFonts w:hint="eastAsia" w:ascii="仿宋" w:hAnsi="仿宋" w:eastAsia="仿宋" w:cs="仿宋_GB2312"/>
          <w:color w:val="000000"/>
          <w:sz w:val="32"/>
          <w:szCs w:val="32"/>
          <w:shd w:val="clear" w:color="auto" w:fill="FFFFFF"/>
        </w:rPr>
        <w:t>名，或二等奖前五名）。</w:t>
      </w:r>
    </w:p>
    <w:p>
      <w:pPr>
        <w:snapToGrid w:val="0"/>
        <w:spacing w:line="560" w:lineRule="exact"/>
        <w:ind w:firstLine="640" w:firstLineChars="200"/>
        <w:textAlignment w:val="baseline"/>
        <w:rPr>
          <w:rFonts w:ascii="仿宋" w:hAnsi="仿宋" w:eastAsia="仿宋" w:cs="仿宋_GB2312"/>
          <w:color w:val="000000"/>
          <w:sz w:val="32"/>
          <w:szCs w:val="32"/>
          <w:shd w:val="clear" w:color="auto" w:fill="FFFFFF"/>
        </w:rPr>
      </w:pPr>
      <w:r>
        <w:rPr>
          <w:rFonts w:ascii="仿宋" w:hAnsi="仿宋" w:eastAsia="仿宋" w:cs="仿宋_GB2312"/>
          <w:color w:val="000000"/>
          <w:sz w:val="32"/>
          <w:szCs w:val="32"/>
          <w:shd w:val="clear" w:color="auto" w:fill="FFFFFF"/>
        </w:rPr>
        <w:t>3</w:t>
      </w:r>
      <w:r>
        <w:rPr>
          <w:rFonts w:hint="eastAsia" w:ascii="仿宋" w:hAnsi="仿宋" w:eastAsia="仿宋" w:cs="仿宋_GB2312"/>
          <w:color w:val="000000"/>
          <w:sz w:val="32"/>
          <w:szCs w:val="32"/>
          <w:shd w:val="clear" w:color="auto" w:fill="FFFFFF"/>
        </w:rPr>
        <w:t>.申请受理国家发明专利2项且授权国家发明专利</w:t>
      </w:r>
      <w:r>
        <w:rPr>
          <w:rFonts w:ascii="仿宋" w:hAnsi="仿宋" w:eastAsia="仿宋" w:cs="仿宋_GB2312"/>
          <w:color w:val="000000"/>
          <w:sz w:val="32"/>
          <w:szCs w:val="32"/>
          <w:shd w:val="clear" w:color="auto" w:fill="FFFFFF"/>
        </w:rPr>
        <w:t>1</w:t>
      </w:r>
      <w:r>
        <w:rPr>
          <w:rFonts w:hint="eastAsia" w:ascii="仿宋" w:hAnsi="仿宋" w:eastAsia="仿宋" w:cs="仿宋_GB2312"/>
          <w:color w:val="000000"/>
          <w:sz w:val="32"/>
          <w:szCs w:val="32"/>
          <w:shd w:val="clear" w:color="auto" w:fill="FFFFFF"/>
        </w:rPr>
        <w:t>项 (第一完成人）。</w:t>
      </w:r>
    </w:p>
    <w:p>
      <w:pPr>
        <w:snapToGrid w:val="0"/>
        <w:spacing w:line="560" w:lineRule="exact"/>
        <w:ind w:firstLine="640" w:firstLineChars="200"/>
        <w:textAlignment w:val="baseline"/>
        <w:rPr>
          <w:rFonts w:ascii="仿宋" w:hAnsi="仿宋" w:eastAsia="仿宋" w:cs="仿宋_GB2312"/>
          <w:color w:val="000000"/>
          <w:sz w:val="32"/>
          <w:szCs w:val="32"/>
          <w:shd w:val="clear" w:color="auto" w:fill="FFFFFF"/>
        </w:rPr>
      </w:pPr>
      <w:r>
        <w:rPr>
          <w:rFonts w:ascii="仿宋" w:hAnsi="仿宋" w:eastAsia="仿宋" w:cs="仿宋_GB2312"/>
          <w:color w:val="000000"/>
          <w:sz w:val="32"/>
          <w:szCs w:val="32"/>
          <w:shd w:val="clear" w:color="auto" w:fill="FFFFFF"/>
        </w:rPr>
        <w:t>4.</w:t>
      </w:r>
      <w:r>
        <w:rPr>
          <w:rFonts w:hint="eastAsia" w:ascii="仿宋" w:hAnsi="仿宋" w:eastAsia="仿宋" w:cs="仿宋_GB2312"/>
          <w:color w:val="000000"/>
          <w:sz w:val="32"/>
          <w:szCs w:val="32"/>
          <w:shd w:val="clear" w:color="auto" w:fill="FFFFFF"/>
        </w:rPr>
        <w:t>获“挑战杯”竞赛或“互联网+”大学生创新创业大赛国家级第一等级奖励（前两名）；或国家级第二等级（第一名）；或省级第一等级奖励（第一名）。</w:t>
      </w:r>
    </w:p>
    <w:p>
      <w:pPr>
        <w:spacing w:line="560" w:lineRule="exact"/>
        <w:ind w:firstLine="640" w:firstLineChars="200"/>
        <w:textAlignment w:val="baseline"/>
        <w:rPr>
          <w:rFonts w:ascii="仿宋" w:hAnsi="仿宋" w:eastAsia="仿宋" w:cs="仿宋_GB2312"/>
          <w:color w:val="000000"/>
          <w:sz w:val="32"/>
          <w:szCs w:val="32"/>
          <w:shd w:val="clear" w:color="auto" w:fill="FFFFFF"/>
        </w:rPr>
      </w:pPr>
      <w:r>
        <w:rPr>
          <w:rFonts w:ascii="仿宋" w:hAnsi="仿宋" w:eastAsia="仿宋" w:cs="仿宋_GB2312"/>
          <w:color w:val="000000"/>
          <w:sz w:val="32"/>
          <w:szCs w:val="32"/>
          <w:shd w:val="clear" w:color="auto" w:fill="FFFFFF"/>
        </w:rPr>
        <w:t>5</w:t>
      </w:r>
      <w:r>
        <w:rPr>
          <w:rFonts w:hint="eastAsia" w:ascii="仿宋" w:hAnsi="仿宋" w:eastAsia="仿宋" w:cs="仿宋_GB2312"/>
          <w:color w:val="000000"/>
          <w:sz w:val="32"/>
          <w:szCs w:val="32"/>
          <w:shd w:val="clear" w:color="auto" w:fill="FFFFFF"/>
        </w:rPr>
        <w:t>.参与制定国家标准（前三名）；或行业标准（前两名）；或地方标准（第一名）。</w:t>
      </w:r>
    </w:p>
    <w:p>
      <w:pPr>
        <w:spacing w:line="560" w:lineRule="exact"/>
        <w:ind w:firstLine="640" w:firstLineChars="200"/>
        <w:textAlignment w:val="baseline"/>
        <w:rPr>
          <w:rFonts w:ascii="仿宋" w:hAnsi="仿宋" w:eastAsia="仿宋" w:cs="仿宋_GB2312"/>
          <w:color w:val="000000"/>
          <w:sz w:val="32"/>
          <w:szCs w:val="32"/>
          <w:shd w:val="clear" w:color="auto" w:fill="FFFFFF"/>
        </w:rPr>
      </w:pPr>
      <w:r>
        <w:rPr>
          <w:rFonts w:ascii="仿宋" w:hAnsi="仿宋" w:eastAsia="仿宋" w:cs="仿宋_GB2312"/>
          <w:color w:val="000000"/>
          <w:sz w:val="32"/>
          <w:szCs w:val="32"/>
          <w:shd w:val="clear" w:color="auto" w:fill="FFFFFF"/>
        </w:rPr>
        <w:t>6</w:t>
      </w:r>
      <w:r>
        <w:rPr>
          <w:rFonts w:hint="eastAsia" w:ascii="仿宋" w:hAnsi="仿宋" w:eastAsia="仿宋" w:cs="仿宋_GB2312"/>
          <w:color w:val="000000"/>
          <w:sz w:val="32"/>
          <w:szCs w:val="32"/>
          <w:shd w:val="clear" w:color="auto" w:fill="FFFFFF"/>
        </w:rPr>
        <w:t>.主编或副主编正式出版科普书籍或专著。</w:t>
      </w:r>
    </w:p>
    <w:p>
      <w:pPr>
        <w:spacing w:line="560" w:lineRule="exact"/>
        <w:ind w:firstLine="643" w:firstLineChars="200"/>
        <w:textAlignment w:val="baseline"/>
        <w:rPr>
          <w:rFonts w:ascii="仿宋" w:hAnsi="仿宋" w:eastAsia="仿宋" w:cs="Times New Roman"/>
          <w:color w:val="000000"/>
          <w:sz w:val="32"/>
          <w:szCs w:val="32"/>
        </w:rPr>
      </w:pPr>
      <w:r>
        <w:rPr>
          <w:rFonts w:hint="eastAsia" w:ascii="仿宋" w:hAnsi="仿宋" w:eastAsia="仿宋" w:cs="Arial"/>
          <w:b/>
          <w:color w:val="000000"/>
          <w:kern w:val="0"/>
          <w:sz w:val="32"/>
          <w:szCs w:val="32"/>
        </w:rPr>
        <w:t>学术成果署名要求：</w:t>
      </w:r>
      <w:r>
        <w:rPr>
          <w:rFonts w:hint="eastAsia" w:ascii="仿宋" w:hAnsi="仿宋" w:eastAsia="仿宋" w:cs="Times New Roman"/>
          <w:color w:val="000000"/>
          <w:sz w:val="32"/>
          <w:szCs w:val="32"/>
        </w:rPr>
        <w:t>学术成果</w:t>
      </w:r>
      <w:r>
        <w:rPr>
          <w:rFonts w:ascii="仿宋" w:hAnsi="仿宋" w:eastAsia="仿宋" w:cs="Times New Roman"/>
          <w:color w:val="000000"/>
          <w:sz w:val="32"/>
          <w:szCs w:val="32"/>
        </w:rPr>
        <w:t>必须是</w:t>
      </w:r>
      <w:r>
        <w:rPr>
          <w:rFonts w:hint="eastAsia" w:ascii="仿宋" w:hAnsi="仿宋" w:eastAsia="仿宋" w:cs="Times New Roman"/>
          <w:color w:val="000000"/>
          <w:sz w:val="32"/>
          <w:szCs w:val="32"/>
        </w:rPr>
        <w:t>研究生</w:t>
      </w:r>
      <w:r>
        <w:rPr>
          <w:rFonts w:ascii="仿宋" w:hAnsi="仿宋" w:eastAsia="仿宋" w:cs="Times New Roman"/>
          <w:color w:val="000000"/>
          <w:sz w:val="32"/>
          <w:szCs w:val="32"/>
        </w:rPr>
        <w:t>攻读相应学位期间在导师</w:t>
      </w:r>
      <w:r>
        <w:rPr>
          <w:rFonts w:hint="eastAsia" w:ascii="仿宋" w:hAnsi="仿宋" w:eastAsia="仿宋" w:cs="Times New Roman"/>
          <w:color w:val="000000"/>
          <w:sz w:val="32"/>
          <w:szCs w:val="32"/>
        </w:rPr>
        <w:t>或导师团队成员</w:t>
      </w:r>
      <w:r>
        <w:rPr>
          <w:rFonts w:ascii="仿宋" w:hAnsi="仿宋" w:eastAsia="仿宋" w:cs="Times New Roman"/>
          <w:color w:val="000000"/>
          <w:sz w:val="32"/>
          <w:szCs w:val="32"/>
        </w:rPr>
        <w:t>指导下完成，以西北农林科技大学为第一署名单位发表</w:t>
      </w:r>
      <w:r>
        <w:rPr>
          <w:rFonts w:hint="eastAsia" w:ascii="仿宋" w:hAnsi="仿宋" w:eastAsia="仿宋" w:cs="Times New Roman"/>
          <w:color w:val="000000"/>
          <w:sz w:val="32"/>
          <w:szCs w:val="32"/>
        </w:rPr>
        <w:t>或获</w:t>
      </w:r>
      <w:r>
        <w:rPr>
          <w:rFonts w:ascii="仿宋" w:hAnsi="仿宋" w:eastAsia="仿宋" w:cs="Times New Roman"/>
          <w:color w:val="000000"/>
          <w:sz w:val="32"/>
          <w:szCs w:val="32"/>
        </w:rPr>
        <w:t>得，并且内容与申请者学位论文研究内容</w:t>
      </w:r>
      <w:r>
        <w:rPr>
          <w:rFonts w:hint="eastAsia" w:ascii="仿宋" w:hAnsi="仿宋" w:eastAsia="仿宋" w:cs="Times New Roman"/>
          <w:color w:val="000000"/>
          <w:sz w:val="32"/>
          <w:szCs w:val="32"/>
        </w:rPr>
        <w:t>相关</w:t>
      </w:r>
      <w:r>
        <w:rPr>
          <w:rFonts w:ascii="仿宋" w:hAnsi="仿宋" w:eastAsia="仿宋" w:cs="Times New Roman"/>
          <w:color w:val="000000"/>
          <w:sz w:val="32"/>
          <w:szCs w:val="32"/>
        </w:rPr>
        <w:t>。</w:t>
      </w:r>
      <w:r>
        <w:rPr>
          <w:rFonts w:hint="eastAsia" w:ascii="仿宋" w:hAnsi="仿宋" w:eastAsia="仿宋" w:cs="Times New Roman"/>
          <w:color w:val="000000"/>
          <w:sz w:val="32"/>
          <w:szCs w:val="32"/>
        </w:rPr>
        <w:t>学术研究</w:t>
      </w:r>
      <w:r>
        <w:rPr>
          <w:rFonts w:ascii="仿宋" w:hAnsi="仿宋" w:eastAsia="仿宋" w:cs="Times New Roman"/>
          <w:color w:val="000000"/>
          <w:sz w:val="32"/>
          <w:szCs w:val="32"/>
        </w:rPr>
        <w:t>论文必须</w:t>
      </w:r>
      <w:r>
        <w:rPr>
          <w:rFonts w:hint="eastAsia" w:ascii="仿宋" w:hAnsi="仿宋" w:eastAsia="仿宋" w:cs="Times New Roman"/>
          <w:color w:val="000000"/>
          <w:sz w:val="32"/>
          <w:szCs w:val="32"/>
        </w:rPr>
        <w:t>是</w:t>
      </w:r>
      <w:r>
        <w:rPr>
          <w:rFonts w:ascii="仿宋" w:hAnsi="仿宋" w:eastAsia="仿宋" w:cs="Times New Roman"/>
          <w:color w:val="000000"/>
          <w:sz w:val="32"/>
          <w:szCs w:val="32"/>
        </w:rPr>
        <w:t>导师</w:t>
      </w:r>
      <w:r>
        <w:rPr>
          <w:rFonts w:hint="eastAsia" w:ascii="仿宋" w:hAnsi="仿宋" w:eastAsia="仿宋" w:cs="Times New Roman"/>
          <w:color w:val="000000"/>
          <w:sz w:val="32"/>
          <w:szCs w:val="32"/>
        </w:rPr>
        <w:t>或导师团队成员</w:t>
      </w:r>
      <w:r>
        <w:rPr>
          <w:rFonts w:ascii="仿宋" w:hAnsi="仿宋" w:eastAsia="仿宋" w:cs="Times New Roman"/>
          <w:color w:val="000000"/>
          <w:sz w:val="32"/>
          <w:szCs w:val="32"/>
        </w:rPr>
        <w:t>为通讯作者</w:t>
      </w:r>
      <w:r>
        <w:rPr>
          <w:rFonts w:hint="eastAsia" w:ascii="仿宋" w:hAnsi="仿宋" w:eastAsia="仿宋" w:cs="Times New Roman"/>
          <w:color w:val="000000"/>
          <w:sz w:val="32"/>
          <w:szCs w:val="32"/>
        </w:rPr>
        <w:t>。以上学术成果的作者排序要求中（第</w:t>
      </w:r>
      <w:r>
        <w:rPr>
          <w:rFonts w:ascii="仿宋" w:hAnsi="仿宋" w:eastAsia="仿宋" w:cs="Times New Roman"/>
          <w:color w:val="000000"/>
          <w:sz w:val="32"/>
          <w:szCs w:val="32"/>
        </w:rPr>
        <w:t>6</w:t>
      </w:r>
      <w:r>
        <w:rPr>
          <w:rFonts w:hint="eastAsia" w:ascii="仿宋" w:hAnsi="仿宋" w:eastAsia="仿宋" w:cs="Times New Roman"/>
          <w:color w:val="000000"/>
          <w:sz w:val="32"/>
          <w:szCs w:val="32"/>
        </w:rPr>
        <w:t>条除外），如有导师或导师团队成员在前时，研究生作者排序相应后延一位。</w:t>
      </w:r>
    </w:p>
    <w:p>
      <w:pPr>
        <w:spacing w:line="600" w:lineRule="exact"/>
        <w:ind w:firstLine="640" w:firstLineChars="200"/>
        <w:rPr>
          <w:rFonts w:ascii="仿宋" w:hAnsi="仿宋" w:eastAsia="仿宋" w:cs="Times New Roman"/>
          <w:sz w:val="32"/>
          <w:szCs w:val="32"/>
        </w:rPr>
      </w:pPr>
    </w:p>
    <w:sectPr>
      <w:footerReference r:id="rId3"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0108076"/>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AD2"/>
    <w:rsid w:val="000538AA"/>
    <w:rsid w:val="00064F7B"/>
    <w:rsid w:val="00083072"/>
    <w:rsid w:val="00085ECB"/>
    <w:rsid w:val="00092059"/>
    <w:rsid w:val="00093890"/>
    <w:rsid w:val="000B5824"/>
    <w:rsid w:val="000D14E2"/>
    <w:rsid w:val="001077D6"/>
    <w:rsid w:val="00125AF6"/>
    <w:rsid w:val="001528C7"/>
    <w:rsid w:val="00201D74"/>
    <w:rsid w:val="0022126F"/>
    <w:rsid w:val="0022704A"/>
    <w:rsid w:val="00231C20"/>
    <w:rsid w:val="002C30CF"/>
    <w:rsid w:val="002D3318"/>
    <w:rsid w:val="003964CD"/>
    <w:rsid w:val="003A3D62"/>
    <w:rsid w:val="003F740B"/>
    <w:rsid w:val="00411CFE"/>
    <w:rsid w:val="00443CA6"/>
    <w:rsid w:val="004744FF"/>
    <w:rsid w:val="00482D55"/>
    <w:rsid w:val="004B00F8"/>
    <w:rsid w:val="004D4B76"/>
    <w:rsid w:val="0054485C"/>
    <w:rsid w:val="005774ED"/>
    <w:rsid w:val="00583DAB"/>
    <w:rsid w:val="005933F5"/>
    <w:rsid w:val="005D1093"/>
    <w:rsid w:val="005E3EAB"/>
    <w:rsid w:val="00633F7F"/>
    <w:rsid w:val="00634875"/>
    <w:rsid w:val="00637B42"/>
    <w:rsid w:val="0066413B"/>
    <w:rsid w:val="00673F63"/>
    <w:rsid w:val="006841F0"/>
    <w:rsid w:val="006A4FF4"/>
    <w:rsid w:val="006A5505"/>
    <w:rsid w:val="006D2985"/>
    <w:rsid w:val="0070151F"/>
    <w:rsid w:val="00720494"/>
    <w:rsid w:val="007360F1"/>
    <w:rsid w:val="00756504"/>
    <w:rsid w:val="007C7E66"/>
    <w:rsid w:val="007D23FC"/>
    <w:rsid w:val="007D3C5B"/>
    <w:rsid w:val="007E5BFD"/>
    <w:rsid w:val="00815628"/>
    <w:rsid w:val="008402CB"/>
    <w:rsid w:val="008567F3"/>
    <w:rsid w:val="008E0F89"/>
    <w:rsid w:val="008E525F"/>
    <w:rsid w:val="0093162F"/>
    <w:rsid w:val="00954FC2"/>
    <w:rsid w:val="00962B6E"/>
    <w:rsid w:val="00987FC9"/>
    <w:rsid w:val="00994559"/>
    <w:rsid w:val="009B11D6"/>
    <w:rsid w:val="009E557F"/>
    <w:rsid w:val="009F3A47"/>
    <w:rsid w:val="00A14B49"/>
    <w:rsid w:val="00A237ED"/>
    <w:rsid w:val="00A25259"/>
    <w:rsid w:val="00A97E36"/>
    <w:rsid w:val="00AC49EB"/>
    <w:rsid w:val="00AF76E8"/>
    <w:rsid w:val="00B20EC1"/>
    <w:rsid w:val="00B53D5F"/>
    <w:rsid w:val="00B729B1"/>
    <w:rsid w:val="00B76B0D"/>
    <w:rsid w:val="00B95D24"/>
    <w:rsid w:val="00B962B1"/>
    <w:rsid w:val="00BA3499"/>
    <w:rsid w:val="00BC07C8"/>
    <w:rsid w:val="00BC5073"/>
    <w:rsid w:val="00BD0C74"/>
    <w:rsid w:val="00BD3AD1"/>
    <w:rsid w:val="00BF055B"/>
    <w:rsid w:val="00BF0C72"/>
    <w:rsid w:val="00BF51F9"/>
    <w:rsid w:val="00BF7476"/>
    <w:rsid w:val="00C350FB"/>
    <w:rsid w:val="00C82B6F"/>
    <w:rsid w:val="00C951BD"/>
    <w:rsid w:val="00CA449F"/>
    <w:rsid w:val="00CB5CA2"/>
    <w:rsid w:val="00CC426D"/>
    <w:rsid w:val="00CE4BE2"/>
    <w:rsid w:val="00CF1AB4"/>
    <w:rsid w:val="00CF5179"/>
    <w:rsid w:val="00D06A9C"/>
    <w:rsid w:val="00D349A2"/>
    <w:rsid w:val="00D708F4"/>
    <w:rsid w:val="00DA06F1"/>
    <w:rsid w:val="00DC0733"/>
    <w:rsid w:val="00DC75F7"/>
    <w:rsid w:val="00DE523C"/>
    <w:rsid w:val="00E17FB8"/>
    <w:rsid w:val="00E447BF"/>
    <w:rsid w:val="00E51F3B"/>
    <w:rsid w:val="00E545B7"/>
    <w:rsid w:val="00E56C09"/>
    <w:rsid w:val="00E84FFA"/>
    <w:rsid w:val="00E9725E"/>
    <w:rsid w:val="00EB3AD2"/>
    <w:rsid w:val="00EB6C9C"/>
    <w:rsid w:val="00ED4D90"/>
    <w:rsid w:val="00EF3100"/>
    <w:rsid w:val="00F127A0"/>
    <w:rsid w:val="00F31FB7"/>
    <w:rsid w:val="00F903CA"/>
    <w:rsid w:val="00FA1C38"/>
    <w:rsid w:val="00FD0308"/>
    <w:rsid w:val="00FF64A5"/>
    <w:rsid w:val="093503A0"/>
    <w:rsid w:val="0BD91E07"/>
    <w:rsid w:val="173A6D0B"/>
    <w:rsid w:val="1A516226"/>
    <w:rsid w:val="20262F1E"/>
    <w:rsid w:val="29F91247"/>
    <w:rsid w:val="349C21D2"/>
    <w:rsid w:val="518056CF"/>
    <w:rsid w:val="622A0235"/>
    <w:rsid w:val="77791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8">
    <w:name w:val="页眉 字符"/>
    <w:basedOn w:val="7"/>
    <w:link w:val="4"/>
    <w:qFormat/>
    <w:uiPriority w:val="0"/>
    <w:rPr>
      <w:kern w:val="2"/>
      <w:sz w:val="18"/>
      <w:szCs w:val="18"/>
    </w:rPr>
  </w:style>
  <w:style w:type="character" w:customStyle="1" w:styleId="9">
    <w:name w:val="页脚 字符"/>
    <w:basedOn w:val="7"/>
    <w:link w:val="3"/>
    <w:qFormat/>
    <w:uiPriority w:val="99"/>
    <w:rPr>
      <w:kern w:val="2"/>
      <w:sz w:val="18"/>
      <w:szCs w:val="18"/>
    </w:rPr>
  </w:style>
  <w:style w:type="character" w:customStyle="1" w:styleId="10">
    <w:name w:val="批注框文本 字符"/>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257</Words>
  <Characters>1470</Characters>
  <Lines>12</Lines>
  <Paragraphs>3</Paragraphs>
  <TotalTime>162</TotalTime>
  <ScaleCrop>false</ScaleCrop>
  <LinksUpToDate>false</LinksUpToDate>
  <CharactersWithSpaces>1724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2021-05-20T02:10:00Z</dcterms:created>
  <dc:creator>Administrator</dc:creator>
  <cp:lastModifiedBy>王阿文</cp:lastModifiedBy>
  <cp:lastPrinted>2021-08-23T01:22:00Z</cp:lastPrinted>
  <dcterms:modified xsi:type="dcterms:W3CDTF">2021-11-23T08:21:58Z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94B2B4AC320F41A98FB983F070C62DE9</vt:lpwstr>
  </property>
</Properties>
</file>