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53" w:rsidRPr="00E03C53" w:rsidRDefault="00E03C53" w:rsidP="00E03C53">
      <w:pPr>
        <w:tabs>
          <w:tab w:val="left" w:pos="600"/>
          <w:tab w:val="left" w:pos="5040"/>
        </w:tabs>
        <w:spacing w:before="312" w:line="520" w:lineRule="exact"/>
        <w:rPr>
          <w:rFonts w:ascii="仿宋_GB2312" w:eastAsia="仿宋_GB2312" w:hAnsi="Times New Roman" w:cs="Times New Roman" w:hint="eastAsia"/>
          <w:bCs/>
          <w:color w:val="000000"/>
          <w:kern w:val="28"/>
          <w:sz w:val="30"/>
          <w:szCs w:val="30"/>
        </w:rPr>
      </w:pPr>
      <w:r w:rsidRPr="00E03C53">
        <w:rPr>
          <w:rFonts w:ascii="仿宋_GB2312" w:eastAsia="仿宋_GB2312" w:hAnsi="Times New Roman" w:cs="Times New Roman" w:hint="eastAsia"/>
          <w:bCs/>
          <w:color w:val="000000"/>
          <w:kern w:val="28"/>
          <w:sz w:val="30"/>
          <w:szCs w:val="30"/>
        </w:rPr>
        <w:t>附件：</w:t>
      </w:r>
      <w:bookmarkStart w:id="0" w:name="_GoBack"/>
      <w:bookmarkEnd w:id="0"/>
    </w:p>
    <w:p w:rsidR="00E03C53" w:rsidRPr="00E03C53" w:rsidRDefault="00E03C53" w:rsidP="00E03C53">
      <w:pPr>
        <w:spacing w:beforeLines="50" w:before="156" w:line="460" w:lineRule="exact"/>
        <w:jc w:val="center"/>
        <w:rPr>
          <w:rFonts w:ascii="宋体" w:eastAsia="宋体" w:hAnsi="宋体" w:cs="Times New Roman" w:hint="eastAsia"/>
          <w:b/>
          <w:color w:val="000000"/>
          <w:sz w:val="36"/>
          <w:szCs w:val="36"/>
        </w:rPr>
      </w:pPr>
      <w:r w:rsidRPr="00E03C53">
        <w:rPr>
          <w:rFonts w:ascii="宋体" w:eastAsia="宋体" w:hAnsi="宋体" w:cs="Times New Roman" w:hint="eastAsia"/>
          <w:b/>
          <w:color w:val="000000"/>
          <w:sz w:val="36"/>
          <w:szCs w:val="36"/>
        </w:rPr>
        <w:t>第六届全国现代果业标准化示范区创建</w:t>
      </w:r>
    </w:p>
    <w:p w:rsidR="00E03C53" w:rsidRPr="00E03C53" w:rsidRDefault="00E03C53" w:rsidP="00E03C53">
      <w:pPr>
        <w:spacing w:beforeLines="50" w:before="156" w:line="460" w:lineRule="exact"/>
        <w:jc w:val="center"/>
        <w:rPr>
          <w:rFonts w:ascii="宋体" w:eastAsia="宋体" w:hAnsi="宋体" w:cs="Times New Roman" w:hint="eastAsia"/>
          <w:b/>
          <w:color w:val="000000"/>
          <w:sz w:val="36"/>
          <w:szCs w:val="36"/>
        </w:rPr>
      </w:pPr>
      <w:r w:rsidRPr="00E03C53">
        <w:rPr>
          <w:rFonts w:ascii="宋体" w:eastAsia="宋体" w:hAnsi="宋体" w:cs="Times New Roman" w:hint="eastAsia"/>
          <w:b/>
          <w:color w:val="000000"/>
          <w:sz w:val="36"/>
          <w:szCs w:val="36"/>
        </w:rPr>
        <w:t>暨果树优质高效生产技术交流会回执表</w:t>
      </w:r>
    </w:p>
    <w:p w:rsidR="00E03C53" w:rsidRPr="00E03C53" w:rsidRDefault="00E03C53" w:rsidP="00E03C53">
      <w:pPr>
        <w:spacing w:line="480" w:lineRule="exact"/>
        <w:rPr>
          <w:rFonts w:ascii="仿宋_GB2312" w:eastAsia="仿宋_GB2312" w:hAnsi="Times New Roman" w:cs="Times New Roman" w:hint="eastAsia"/>
          <w:color w:val="000000"/>
          <w:sz w:val="28"/>
          <w:szCs w:val="24"/>
        </w:rPr>
      </w:pPr>
      <w:r w:rsidRPr="00E03C53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经研究，我单位选派下列同志参加会议：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868"/>
        <w:gridCol w:w="840"/>
        <w:gridCol w:w="1470"/>
        <w:gridCol w:w="1778"/>
        <w:gridCol w:w="1011"/>
        <w:gridCol w:w="1296"/>
      </w:tblGrid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6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45" w:left="-1" w:hangingChars="33" w:hanging="93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(包括区号)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ind w:leftChars="-46" w:left="-1" w:hangingChars="34" w:hanging="96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ind w:leftChars="-45" w:left="-1" w:hangingChars="33" w:hanging="93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单位名称及部门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电话及Email</w:t>
            </w: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C53" w:rsidRPr="00E03C53" w:rsidRDefault="00E03C53" w:rsidP="00E03C53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E03C53" w:rsidRPr="00E03C53" w:rsidTr="005474BD">
        <w:trPr>
          <w:trHeight w:val="1655"/>
          <w:jc w:val="center"/>
        </w:trPr>
        <w:tc>
          <w:tcPr>
            <w:tcW w:w="88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3C53" w:rsidRPr="00E03C53" w:rsidRDefault="00E03C53" w:rsidP="00E03C53">
            <w:pPr>
              <w:adjustRightInd w:val="0"/>
              <w:snapToGrid w:val="0"/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1、提交论文：□是   □否 </w:t>
            </w:r>
          </w:p>
          <w:p w:rsidR="00E03C53" w:rsidRPr="00E03C53" w:rsidRDefault="00E03C53" w:rsidP="00E03C53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</w:pP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论文题目：</w:t>
            </w: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E03C53" w:rsidRPr="00E03C53" w:rsidRDefault="00E03C53" w:rsidP="00E03C53">
            <w:pPr>
              <w:adjustRightInd w:val="0"/>
              <w:snapToGrid w:val="0"/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2、PPT交流：□是   □否</w:t>
            </w:r>
          </w:p>
          <w:p w:rsidR="00E03C53" w:rsidRPr="00E03C53" w:rsidRDefault="00E03C53" w:rsidP="00E03C53">
            <w:pPr>
              <w:spacing w:line="520" w:lineRule="exact"/>
              <w:ind w:firstLineChars="150" w:firstLine="420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交流题目：</w:t>
            </w: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E03C53" w:rsidRPr="00E03C53" w:rsidTr="005474BD">
        <w:trPr>
          <w:trHeight w:val="647"/>
          <w:jc w:val="center"/>
        </w:trPr>
        <w:tc>
          <w:tcPr>
            <w:tcW w:w="882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53" w:rsidRPr="00E03C53" w:rsidRDefault="00E03C53" w:rsidP="00E03C53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住宿要求： □合住     □单住</w:t>
            </w:r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</w:t>
            </w:r>
            <w:proofErr w:type="gramEnd"/>
            <w:r w:rsidRPr="00E03C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标间。</w:t>
            </w:r>
          </w:p>
        </w:tc>
      </w:tr>
    </w:tbl>
    <w:p w:rsidR="00E03C53" w:rsidRPr="00E03C53" w:rsidRDefault="00E03C53" w:rsidP="00E03C53">
      <w:pPr>
        <w:spacing w:line="400" w:lineRule="exact"/>
        <w:ind w:leftChars="85" w:left="178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注：此表复制有效，请用正楷</w:t>
      </w:r>
      <w:proofErr w:type="gramStart"/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字认真</w:t>
      </w:r>
      <w:proofErr w:type="gramEnd"/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填写</w:t>
      </w:r>
      <w:r w:rsidRPr="00E03C53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，</w:t>
      </w:r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传真至：</w:t>
      </w:r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010—51528383</w:t>
      </w:r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或发送至</w:t>
      </w:r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yuanyixuehui@126.</w:t>
      </w:r>
      <w:proofErr w:type="gramStart"/>
      <w:r w:rsidRPr="00E03C53">
        <w:rPr>
          <w:rFonts w:ascii="Times New Roman" w:eastAsia="仿宋_GB2312" w:hAnsi="Times New Roman" w:cs="Times New Roman"/>
          <w:color w:val="000000"/>
          <w:sz w:val="28"/>
          <w:szCs w:val="24"/>
        </w:rPr>
        <w:t>com</w:t>
      </w:r>
      <w:proofErr w:type="gramEnd"/>
    </w:p>
    <w:p w:rsidR="00B05691" w:rsidRPr="00E03C53" w:rsidRDefault="00B05691"/>
    <w:sectPr w:rsidR="00B05691" w:rsidRPr="00E03C53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7D" w:rsidRDefault="00EE047D" w:rsidP="00E03C53">
      <w:r>
        <w:separator/>
      </w:r>
    </w:p>
  </w:endnote>
  <w:endnote w:type="continuationSeparator" w:id="0">
    <w:p w:rsidR="00EE047D" w:rsidRDefault="00EE047D" w:rsidP="00E0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7D" w:rsidRDefault="00EE047D" w:rsidP="00E03C53">
      <w:r>
        <w:separator/>
      </w:r>
    </w:p>
  </w:footnote>
  <w:footnote w:type="continuationSeparator" w:id="0">
    <w:p w:rsidR="00EE047D" w:rsidRDefault="00EE047D" w:rsidP="00E0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AD"/>
    <w:rsid w:val="004C1DAD"/>
    <w:rsid w:val="00B05691"/>
    <w:rsid w:val="00E03C53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2017-06-13T07:39:00Z</dcterms:created>
  <dcterms:modified xsi:type="dcterms:W3CDTF">2017-06-13T07:39:00Z</dcterms:modified>
</cp:coreProperties>
</file>